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6D" w:rsidRPr="00572726" w:rsidRDefault="004737F7" w:rsidP="004737F7">
      <w:pPr>
        <w:ind w:left="142"/>
        <w:rPr>
          <w:rFonts w:ascii="Arial" w:hAnsi="Arial" w:cs="Arial"/>
          <w:color w:val="739E24"/>
          <w:sz w:val="40"/>
        </w:rPr>
      </w:pPr>
      <w:r w:rsidRPr="00572726">
        <w:rPr>
          <w:rFonts w:ascii="Arial" w:hAnsi="Arial" w:cs="Arial"/>
          <w:color w:val="739E24"/>
          <w:sz w:val="40"/>
        </w:rPr>
        <w:t>Proposal S</w:t>
      </w:r>
      <w:r w:rsidR="00A4366D" w:rsidRPr="00572726">
        <w:rPr>
          <w:rFonts w:ascii="Arial" w:hAnsi="Arial" w:cs="Arial"/>
          <w:color w:val="739E24"/>
          <w:sz w:val="40"/>
        </w:rPr>
        <w:t xml:space="preserve">ubmission </w:t>
      </w:r>
      <w:r w:rsidRPr="00572726">
        <w:rPr>
          <w:rFonts w:ascii="Arial" w:hAnsi="Arial" w:cs="Arial"/>
          <w:color w:val="739E24"/>
          <w:sz w:val="40"/>
        </w:rPr>
        <w:t>F</w:t>
      </w:r>
      <w:r w:rsidR="00A4366D" w:rsidRPr="00572726">
        <w:rPr>
          <w:rFonts w:ascii="Arial" w:hAnsi="Arial" w:cs="Arial"/>
          <w:color w:val="739E24"/>
          <w:sz w:val="40"/>
        </w:rPr>
        <w:t>orm</w:t>
      </w:r>
    </w:p>
    <w:p w:rsidR="004737F7" w:rsidRPr="00572726" w:rsidRDefault="00481818" w:rsidP="004737F7">
      <w:pPr>
        <w:ind w:left="142"/>
        <w:rPr>
          <w:rFonts w:ascii="Arial" w:hAnsi="Arial" w:cs="Arial"/>
          <w:b/>
          <w:color w:val="0D6832"/>
        </w:rPr>
      </w:pPr>
      <w:r w:rsidRPr="00572726">
        <w:rPr>
          <w:rFonts w:ascii="Arial" w:hAnsi="Arial" w:cs="Arial"/>
          <w:color w:val="0D6832"/>
        </w:rPr>
        <w:t>Please c</w:t>
      </w:r>
      <w:r w:rsidR="00DE4790" w:rsidRPr="00572726">
        <w:rPr>
          <w:rFonts w:ascii="Arial" w:hAnsi="Arial" w:cs="Arial"/>
          <w:color w:val="0D6832"/>
        </w:rPr>
        <w:t>omplete all sections. Your proposal will be assessed against the questions 1-</w:t>
      </w:r>
      <w:r w:rsidR="00D10868" w:rsidRPr="00572726">
        <w:rPr>
          <w:rFonts w:ascii="Arial" w:hAnsi="Arial" w:cs="Arial"/>
          <w:color w:val="0D6832"/>
        </w:rPr>
        <w:t>7</w:t>
      </w:r>
      <w:r w:rsidR="00DE4790" w:rsidRPr="00572726">
        <w:rPr>
          <w:rFonts w:ascii="Arial" w:hAnsi="Arial" w:cs="Arial"/>
          <w:color w:val="0D6832"/>
        </w:rPr>
        <w:t xml:space="preserve"> below.  </w:t>
      </w:r>
      <w:r w:rsidR="00D10868" w:rsidRPr="00572726">
        <w:rPr>
          <w:rFonts w:ascii="Arial" w:hAnsi="Arial" w:cs="Arial"/>
          <w:color w:val="0D6832"/>
        </w:rPr>
        <w:t xml:space="preserve">We recommend not exceeding </w:t>
      </w:r>
      <w:r w:rsidR="005F2BEA" w:rsidRPr="00572726">
        <w:rPr>
          <w:rFonts w:ascii="Arial" w:hAnsi="Arial" w:cs="Arial"/>
          <w:color w:val="0D6832"/>
        </w:rPr>
        <w:t>10</w:t>
      </w:r>
      <w:r w:rsidR="00D10868" w:rsidRPr="00572726">
        <w:rPr>
          <w:rFonts w:ascii="Arial" w:hAnsi="Arial" w:cs="Arial"/>
          <w:color w:val="0D6832"/>
        </w:rPr>
        <w:t xml:space="preserve"> </w:t>
      </w:r>
      <w:r w:rsidRPr="00572726">
        <w:rPr>
          <w:rFonts w:ascii="Arial" w:hAnsi="Arial" w:cs="Arial"/>
          <w:color w:val="0D6832"/>
        </w:rPr>
        <w:t>pages in total. Please d</w:t>
      </w:r>
      <w:r w:rsidR="00DE4790" w:rsidRPr="00572726">
        <w:rPr>
          <w:rFonts w:ascii="Arial" w:hAnsi="Arial" w:cs="Arial"/>
          <w:color w:val="0D6832"/>
        </w:rPr>
        <w:t>o not modify the form.</w:t>
      </w:r>
      <w:r w:rsidR="009630D9" w:rsidRPr="00572726">
        <w:rPr>
          <w:rFonts w:ascii="Arial" w:hAnsi="Arial" w:cs="Arial"/>
          <w:color w:val="0D6832"/>
        </w:rPr>
        <w:t xml:space="preserve">  Submit as word or PDF to </w:t>
      </w:r>
      <w:hyperlink r:id="rId7" w:history="1">
        <w:r w:rsidR="009630D9" w:rsidRPr="00572726">
          <w:rPr>
            <w:rStyle w:val="Hyperlink"/>
            <w:rFonts w:ascii="Arial" w:hAnsi="Arial" w:cs="Arial"/>
            <w:b/>
            <w:color w:val="0D6832"/>
            <w:u w:val="none"/>
          </w:rPr>
          <w:t>Box.GT.Innovation@nationalgrid.com</w:t>
        </w:r>
      </w:hyperlink>
      <w:r w:rsidR="009630D9" w:rsidRPr="00572726">
        <w:rPr>
          <w:rFonts w:ascii="Arial" w:hAnsi="Arial" w:cs="Arial"/>
          <w:color w:val="0D6832"/>
        </w:rPr>
        <w:t xml:space="preserve"> by </w:t>
      </w:r>
      <w:r w:rsidR="009630D9" w:rsidRPr="00572726">
        <w:rPr>
          <w:rFonts w:ascii="Arial" w:hAnsi="Arial" w:cs="Arial"/>
          <w:b/>
          <w:color w:val="0D6832"/>
        </w:rPr>
        <w:t>30</w:t>
      </w:r>
      <w:r w:rsidR="009630D9" w:rsidRPr="00572726">
        <w:rPr>
          <w:rFonts w:ascii="Arial" w:hAnsi="Arial" w:cs="Arial"/>
          <w:b/>
          <w:color w:val="0D6832"/>
          <w:vertAlign w:val="superscript"/>
        </w:rPr>
        <w:t>th</w:t>
      </w:r>
      <w:r w:rsidR="009630D9" w:rsidRPr="00572726">
        <w:rPr>
          <w:rFonts w:ascii="Arial" w:hAnsi="Arial" w:cs="Arial"/>
          <w:b/>
          <w:color w:val="0D6832"/>
        </w:rPr>
        <w:t xml:space="preserve"> November 2018.</w:t>
      </w:r>
      <w:r w:rsidR="004737F7" w:rsidRPr="00572726">
        <w:rPr>
          <w:rFonts w:ascii="Arial" w:hAnsi="Arial" w:cs="Arial"/>
          <w:b/>
          <w:color w:val="0D68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258"/>
        <w:gridCol w:w="6839"/>
      </w:tblGrid>
      <w:tr w:rsidR="00E06611" w:rsidRPr="00572726" w:rsidTr="004737F7">
        <w:tc>
          <w:tcPr>
            <w:tcW w:w="3617" w:type="dxa"/>
            <w:gridSpan w:val="2"/>
            <w:shd w:val="clear" w:color="auto" w:fill="0D6832"/>
          </w:tcPr>
          <w:p w:rsidR="00E06611" w:rsidRPr="00572726" w:rsidRDefault="00E06611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6839" w:type="dxa"/>
          </w:tcPr>
          <w:p w:rsidR="00E06611" w:rsidRPr="00572726" w:rsidRDefault="00E06611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3617" w:type="dxa"/>
            <w:gridSpan w:val="2"/>
            <w:shd w:val="clear" w:color="auto" w:fill="0D6832"/>
          </w:tcPr>
          <w:p w:rsidR="00E06611" w:rsidRPr="00572726" w:rsidRDefault="00E0661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Supplier(s)</w:t>
            </w:r>
          </w:p>
        </w:tc>
        <w:tc>
          <w:tcPr>
            <w:tcW w:w="6839" w:type="dxa"/>
          </w:tcPr>
          <w:p w:rsidR="00E06611" w:rsidRPr="00572726" w:rsidRDefault="00E0661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4366D" w:rsidRPr="00572726" w:rsidTr="004737F7">
        <w:tc>
          <w:tcPr>
            <w:tcW w:w="3617" w:type="dxa"/>
            <w:gridSpan w:val="2"/>
            <w:shd w:val="clear" w:color="auto" w:fill="0D6832"/>
          </w:tcPr>
          <w:p w:rsidR="00A4366D" w:rsidRPr="00572726" w:rsidRDefault="00A4366D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budget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£m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:rsidR="00A4366D" w:rsidRPr="00572726" w:rsidRDefault="00A4366D" w:rsidP="00A4366D">
            <w:pPr>
              <w:rPr>
                <w:rFonts w:ascii="Arial" w:hAnsi="Arial" w:cs="Arial"/>
              </w:rPr>
            </w:pPr>
          </w:p>
        </w:tc>
      </w:tr>
      <w:tr w:rsidR="00A4366D" w:rsidRPr="00572726" w:rsidTr="004737F7">
        <w:tc>
          <w:tcPr>
            <w:tcW w:w="3617" w:type="dxa"/>
            <w:gridSpan w:val="2"/>
            <w:shd w:val="clear" w:color="auto" w:fill="0D6832"/>
          </w:tcPr>
          <w:p w:rsidR="00A4366D" w:rsidRPr="00572726" w:rsidRDefault="00A4366D" w:rsidP="0064288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Estimated duration (</w:t>
            </w:r>
            <w:r w:rsidR="00481818" w:rsidRPr="00572726">
              <w:rPr>
                <w:rFonts w:ascii="Arial" w:hAnsi="Arial" w:cs="Arial"/>
                <w:b/>
                <w:color w:val="FFFFFF" w:themeColor="background1"/>
              </w:rPr>
              <w:t>in months</w:t>
            </w:r>
            <w:r w:rsidR="0064288F" w:rsidRPr="00572726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6839" w:type="dxa"/>
          </w:tcPr>
          <w:p w:rsidR="00A4366D" w:rsidRPr="00572726" w:rsidRDefault="00A4366D" w:rsidP="0064288F">
            <w:pPr>
              <w:rPr>
                <w:rFonts w:ascii="Arial" w:hAnsi="Arial" w:cs="Arial"/>
              </w:rPr>
            </w:pPr>
          </w:p>
        </w:tc>
      </w:tr>
      <w:tr w:rsidR="00F179E8" w:rsidRPr="00572726" w:rsidTr="004737F7">
        <w:tc>
          <w:tcPr>
            <w:tcW w:w="10456" w:type="dxa"/>
            <w:gridSpan w:val="3"/>
            <w:shd w:val="clear" w:color="auto" w:fill="0D6832"/>
          </w:tcPr>
          <w:p w:rsidR="00F179E8" w:rsidRPr="00572726" w:rsidRDefault="00F179E8" w:rsidP="00A436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Theme/Idea</w:t>
            </w:r>
          </w:p>
          <w:p w:rsidR="00F179E8" w:rsidRPr="00572726" w:rsidRDefault="00F179E8" w:rsidP="00F179E8">
            <w:pPr>
              <w:rPr>
                <w:rFonts w:ascii="Arial" w:hAnsi="Arial" w:cs="Arial"/>
              </w:rPr>
            </w:pPr>
            <w:r w:rsidRPr="00572726">
              <w:rPr>
                <w:rFonts w:ascii="Arial" w:hAnsi="Arial" w:cs="Arial"/>
                <w:color w:val="FFFFFF" w:themeColor="background1"/>
              </w:rPr>
              <w:t>Select which idea your proposal relates to or select other and specify:</w:t>
            </w:r>
          </w:p>
        </w:tc>
      </w:tr>
      <w:tr w:rsidR="00A4366D" w:rsidRPr="00572726" w:rsidTr="004737F7">
        <w:tc>
          <w:tcPr>
            <w:tcW w:w="2359" w:type="dxa"/>
            <w:vAlign w:val="center"/>
          </w:tcPr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The Efficiency</w:t>
            </w:r>
          </w:p>
          <w:p w:rsidR="00A4366D" w:rsidRPr="00572726" w:rsidRDefault="00A15CEA" w:rsidP="00A15CEA">
            <w:pPr>
              <w:rPr>
                <w:rFonts w:ascii="Arial" w:hAnsi="Arial" w:cs="Arial"/>
              </w:rPr>
            </w:pPr>
            <w:r w:rsidRPr="00572726">
              <w:rPr>
                <w:rFonts w:ascii="Arial" w:hAnsi="Arial" w:cs="Arial"/>
                <w:b/>
              </w:rPr>
              <w:t>Challenge</w:t>
            </w:r>
          </w:p>
        </w:tc>
        <w:tc>
          <w:tcPr>
            <w:tcW w:w="8097" w:type="dxa"/>
            <w:gridSpan w:val="2"/>
          </w:tcPr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4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9E8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A15CEA" w:rsidRPr="00572726">
              <w:rPr>
                <w:rFonts w:ascii="Arial" w:hAnsi="Arial" w:cs="Arial"/>
              </w:rPr>
              <w:t>Cheaper faster valve remediation (no dig, less dig, keyhole robotics and automation)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646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Cheaper faster decommissioning (deviation from IGEM TD/1, alternatives)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6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Cheaper faster diversions (deviation from IGEM TD/1, alternatives)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Cheaper faster network change and modifications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7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Flexible isolations (no dig, less dig, inline, mobile, faster, cheaper)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28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Inline isolations</w:t>
            </w:r>
          </w:p>
        </w:tc>
      </w:tr>
      <w:tr w:rsidR="00A4366D" w:rsidRPr="00572726" w:rsidTr="001D7B1F">
        <w:tc>
          <w:tcPr>
            <w:tcW w:w="2359" w:type="dxa"/>
            <w:shd w:val="clear" w:color="auto" w:fill="F2F2F2" w:themeFill="background1" w:themeFillShade="F2"/>
            <w:vAlign w:val="center"/>
          </w:tcPr>
          <w:p w:rsidR="00A4366D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Asset Management</w:t>
            </w:r>
          </w:p>
        </w:tc>
        <w:tc>
          <w:tcPr>
            <w:tcW w:w="8097" w:type="dxa"/>
            <w:gridSpan w:val="2"/>
            <w:shd w:val="clear" w:color="auto" w:fill="F2F2F2" w:themeFill="background1" w:themeFillShade="F2"/>
          </w:tcPr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7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CB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A15CEA" w:rsidRPr="00572726">
              <w:rPr>
                <w:rFonts w:ascii="Arial" w:hAnsi="Arial" w:cs="Arial"/>
              </w:rPr>
              <w:t>Smarter methods and data for optimising asset management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51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New techniques and materials for asset repair and replacement</w:t>
            </w:r>
          </w:p>
          <w:p w:rsidR="00A15CEA" w:rsidRPr="00572726" w:rsidRDefault="00536D29" w:rsidP="00A12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7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Flexible and mobile compressor station solutions</w:t>
            </w:r>
          </w:p>
        </w:tc>
      </w:tr>
      <w:tr w:rsidR="00F179E8" w:rsidRPr="00572726" w:rsidTr="004737F7">
        <w:tc>
          <w:tcPr>
            <w:tcW w:w="2359" w:type="dxa"/>
            <w:vAlign w:val="center"/>
          </w:tcPr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Future of the</w:t>
            </w:r>
          </w:p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National</w:t>
            </w:r>
          </w:p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Transmission</w:t>
            </w:r>
          </w:p>
          <w:p w:rsidR="00F179E8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System (NTS)</w:t>
            </w:r>
          </w:p>
        </w:tc>
        <w:tc>
          <w:tcPr>
            <w:tcW w:w="8097" w:type="dxa"/>
            <w:gridSpan w:val="2"/>
          </w:tcPr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41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CB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A15CEA" w:rsidRPr="00572726">
              <w:rPr>
                <w:rFonts w:ascii="Arial" w:hAnsi="Arial" w:cs="Arial"/>
              </w:rPr>
              <w:t>Operating a more distributed gas system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53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Designing for a future gas transmission network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49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Facilitating unconventional gas sources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076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Gas/electricity network interactions</w:t>
            </w:r>
          </w:p>
        </w:tc>
      </w:tr>
      <w:tr w:rsidR="00F179E8" w:rsidRPr="00572726" w:rsidTr="001D7B1F">
        <w:tc>
          <w:tcPr>
            <w:tcW w:w="2359" w:type="dxa"/>
            <w:shd w:val="clear" w:color="auto" w:fill="F2F2F2" w:themeFill="background1" w:themeFillShade="F2"/>
            <w:vAlign w:val="center"/>
          </w:tcPr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Safety and</w:t>
            </w:r>
          </w:p>
          <w:p w:rsidR="00A15CEA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Environmental</w:t>
            </w:r>
          </w:p>
          <w:p w:rsidR="00F179E8" w:rsidRPr="00572726" w:rsidRDefault="00A15CEA" w:rsidP="00A15CEA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8097" w:type="dxa"/>
            <w:gridSpan w:val="2"/>
            <w:shd w:val="clear" w:color="auto" w:fill="F2F2F2" w:themeFill="background1" w:themeFillShade="F2"/>
          </w:tcPr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95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CB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ECB" w:rsidRPr="00572726">
              <w:rPr>
                <w:rFonts w:ascii="Arial" w:hAnsi="Arial" w:cs="Arial"/>
              </w:rPr>
              <w:t xml:space="preserve"> </w:t>
            </w:r>
            <w:r w:rsidR="00A15CEA" w:rsidRPr="00572726">
              <w:rPr>
                <w:rFonts w:ascii="Arial" w:hAnsi="Arial" w:cs="Arial"/>
              </w:rPr>
              <w:t>Low emissions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11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Third party interference</w:t>
            </w:r>
          </w:p>
          <w:p w:rsidR="00A15CEA" w:rsidRPr="00572726" w:rsidRDefault="00536D29" w:rsidP="00A15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37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EA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5CEA" w:rsidRPr="00572726">
              <w:rPr>
                <w:rFonts w:ascii="Arial" w:hAnsi="Arial" w:cs="Arial"/>
              </w:rPr>
              <w:t xml:space="preserve"> Physical security, cyber security and network resilience</w:t>
            </w:r>
          </w:p>
        </w:tc>
      </w:tr>
      <w:tr w:rsidR="00F179E8" w:rsidRPr="00572726" w:rsidTr="004737F7">
        <w:tc>
          <w:tcPr>
            <w:tcW w:w="2359" w:type="dxa"/>
            <w:vAlign w:val="center"/>
          </w:tcPr>
          <w:p w:rsidR="00F179E8" w:rsidRPr="00572726" w:rsidRDefault="00F179E8" w:rsidP="00EB4419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</w:rPr>
              <w:t>Other</w:t>
            </w:r>
            <w:r w:rsidR="00A15CEA" w:rsidRPr="00572726">
              <w:rPr>
                <w:rFonts w:ascii="Arial" w:hAnsi="Arial" w:cs="Arial"/>
                <w:b/>
              </w:rPr>
              <w:t xml:space="preserve"> ideas</w:t>
            </w:r>
          </w:p>
        </w:tc>
        <w:tc>
          <w:tcPr>
            <w:tcW w:w="8097" w:type="dxa"/>
            <w:gridSpan w:val="2"/>
            <w:vAlign w:val="center"/>
          </w:tcPr>
          <w:p w:rsidR="00F179E8" w:rsidRPr="00572726" w:rsidRDefault="00536D29" w:rsidP="00EB441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70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9E8" w:rsidRPr="00572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79E8" w:rsidRPr="00572726">
              <w:rPr>
                <w:rFonts w:ascii="Arial" w:hAnsi="Arial" w:cs="Arial"/>
              </w:rPr>
              <w:t xml:space="preserve"> Other, please specify:</w:t>
            </w:r>
            <w:r w:rsidR="0064288F" w:rsidRPr="00572726">
              <w:rPr>
                <w:rFonts w:ascii="Arial" w:hAnsi="Arial" w:cs="Arial"/>
              </w:rPr>
              <w:t xml:space="preserve"> </w:t>
            </w:r>
          </w:p>
          <w:p w:rsidR="00A15CEA" w:rsidRPr="00572726" w:rsidRDefault="00A15CEA" w:rsidP="00EB4419">
            <w:pPr>
              <w:rPr>
                <w:rFonts w:ascii="Arial" w:hAnsi="Arial" w:cs="Arial"/>
              </w:rPr>
            </w:pPr>
          </w:p>
        </w:tc>
      </w:tr>
    </w:tbl>
    <w:p w:rsidR="00E06611" w:rsidRPr="00572726" w:rsidRDefault="00E066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A4366D" w:rsidRPr="00572726" w:rsidTr="004737F7">
        <w:tc>
          <w:tcPr>
            <w:tcW w:w="1668" w:type="dxa"/>
            <w:shd w:val="clear" w:color="auto" w:fill="0D6832"/>
          </w:tcPr>
          <w:p w:rsidR="00A4366D" w:rsidRPr="00572726" w:rsidRDefault="00A4366D" w:rsidP="00A4366D">
            <w:pPr>
              <w:rPr>
                <w:rFonts w:ascii="Arial" w:hAnsi="Arial" w:cs="Arial"/>
                <w:b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Proposal Title</w:t>
            </w:r>
          </w:p>
        </w:tc>
        <w:tc>
          <w:tcPr>
            <w:tcW w:w="8930" w:type="dxa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</w:tc>
      </w:tr>
      <w:tr w:rsidR="00A4366D" w:rsidRPr="00572726" w:rsidTr="004737F7">
        <w:tc>
          <w:tcPr>
            <w:tcW w:w="10598" w:type="dxa"/>
            <w:gridSpan w:val="2"/>
            <w:shd w:val="clear" w:color="auto" w:fill="0D6832"/>
          </w:tcPr>
          <w:p w:rsidR="00A4366D" w:rsidRPr="00572726" w:rsidRDefault="009630D9" w:rsidP="0096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A4366D" w:rsidRPr="00572726">
              <w:rPr>
                <w:rFonts w:ascii="Arial" w:hAnsi="Arial" w:cs="Arial"/>
                <w:b/>
                <w:color w:val="FFFFFF" w:themeColor="background1"/>
              </w:rPr>
              <w:t>ummary of the proposal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(assume a non-technical audience)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 xml:space="preserve">    </w:t>
            </w:r>
            <w:r w:rsidR="000278FE" w:rsidRPr="0057272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278FE" w:rsidRPr="00572726">
              <w:rPr>
                <w:rFonts w:ascii="Arial" w:hAnsi="Arial" w:cs="Arial"/>
                <w:b/>
                <w:i/>
                <w:color w:val="FFFFFF" w:themeColor="background1"/>
              </w:rPr>
              <w:t>300 words maximum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lastRenderedPageBreak/>
              <w:t>Outline of method/project stages and deliverables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9064A2" w:rsidRPr="00572726" w:rsidRDefault="009064A2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How is the proposal innovative?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Cost benefit analysis</w:t>
            </w:r>
          </w:p>
        </w:tc>
      </w:tr>
      <w:tr w:rsidR="00A4366D" w:rsidRPr="00572726" w:rsidTr="009630D9">
        <w:tc>
          <w:tcPr>
            <w:tcW w:w="10598" w:type="dxa"/>
            <w:gridSpan w:val="2"/>
          </w:tcPr>
          <w:p w:rsidR="00A4366D" w:rsidRPr="00572726" w:rsidRDefault="00A4366D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  <w:p w:rsidR="00F179E8" w:rsidRPr="00572726" w:rsidRDefault="00F179E8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A4366D" w:rsidRPr="00572726" w:rsidRDefault="00A4366D" w:rsidP="00A436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Carbon</w:t>
            </w:r>
            <w:r w:rsidR="00CB04AD" w:rsidRPr="00572726">
              <w:rPr>
                <w:rFonts w:ascii="Arial" w:hAnsi="Arial" w:cs="Arial"/>
                <w:b/>
                <w:color w:val="FFFFFF" w:themeColor="background1"/>
              </w:rPr>
              <w:t>/environmental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 benefit analysis</w:t>
            </w:r>
          </w:p>
        </w:tc>
      </w:tr>
      <w:tr w:rsidR="00A4366D" w:rsidRPr="00572726" w:rsidTr="009630D9">
        <w:tc>
          <w:tcPr>
            <w:tcW w:w="10598" w:type="dxa"/>
            <w:gridSpan w:val="2"/>
            <w:shd w:val="clear" w:color="auto" w:fill="auto"/>
          </w:tcPr>
          <w:p w:rsidR="00A4366D" w:rsidRPr="00572726" w:rsidRDefault="00A4366D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  <w:p w:rsidR="00F179E8" w:rsidRPr="00572726" w:rsidRDefault="00F179E8" w:rsidP="00A4366D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D10868" w:rsidRPr="00572726" w:rsidRDefault="00D10868" w:rsidP="00BB11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 xml:space="preserve">Relevant </w:t>
            </w:r>
            <w:r w:rsidR="00BB11AD" w:rsidRPr="0057272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572726">
              <w:rPr>
                <w:rFonts w:ascii="Arial" w:hAnsi="Arial" w:cs="Arial"/>
                <w:b/>
                <w:color w:val="FFFFFF" w:themeColor="background1"/>
              </w:rPr>
              <w:t>xpertise</w:t>
            </w:r>
          </w:p>
        </w:tc>
      </w:tr>
      <w:tr w:rsidR="00D10868" w:rsidRPr="00572726" w:rsidTr="00EC27F2">
        <w:tc>
          <w:tcPr>
            <w:tcW w:w="10598" w:type="dxa"/>
            <w:gridSpan w:val="2"/>
            <w:shd w:val="clear" w:color="auto" w:fill="auto"/>
          </w:tcPr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  <w:tr w:rsidR="004737F7" w:rsidRPr="00572726" w:rsidTr="004737F7">
        <w:tc>
          <w:tcPr>
            <w:tcW w:w="10598" w:type="dxa"/>
            <w:gridSpan w:val="2"/>
            <w:shd w:val="clear" w:color="auto" w:fill="0D6832"/>
          </w:tcPr>
          <w:p w:rsidR="00D10868" w:rsidRPr="00572726" w:rsidRDefault="00D10868" w:rsidP="00EC27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726">
              <w:rPr>
                <w:rFonts w:ascii="Arial" w:hAnsi="Arial" w:cs="Arial"/>
                <w:b/>
                <w:color w:val="FFFFFF" w:themeColor="background1"/>
              </w:rPr>
              <w:t>Any other information (optional)</w:t>
            </w:r>
          </w:p>
        </w:tc>
      </w:tr>
      <w:tr w:rsidR="00D10868" w:rsidRPr="00572726" w:rsidTr="00EC27F2">
        <w:tc>
          <w:tcPr>
            <w:tcW w:w="10598" w:type="dxa"/>
            <w:gridSpan w:val="2"/>
            <w:shd w:val="clear" w:color="auto" w:fill="auto"/>
          </w:tcPr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E26C8F" w:rsidRPr="00572726" w:rsidRDefault="00E26C8F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  <w:p w:rsidR="00D10868" w:rsidRPr="00572726" w:rsidRDefault="00D10868" w:rsidP="00EC27F2">
            <w:pPr>
              <w:rPr>
                <w:rFonts w:ascii="Arial" w:hAnsi="Arial" w:cs="Arial"/>
              </w:rPr>
            </w:pPr>
          </w:p>
        </w:tc>
      </w:tr>
    </w:tbl>
    <w:p w:rsidR="00572726" w:rsidRDefault="00572726">
      <w:pPr>
        <w:rPr>
          <w:rFonts w:ascii="Arial" w:hAnsi="Arial" w:cs="Arial"/>
        </w:rPr>
      </w:pPr>
    </w:p>
    <w:p w:rsidR="0064288F" w:rsidRPr="00572726" w:rsidRDefault="0064288F" w:rsidP="00572726">
      <w:pPr>
        <w:jc w:val="right"/>
        <w:rPr>
          <w:rFonts w:ascii="Arial" w:hAnsi="Arial" w:cs="Arial"/>
        </w:rPr>
      </w:pPr>
    </w:p>
    <w:sectPr w:rsidR="0064288F" w:rsidRPr="00572726" w:rsidSect="004737F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29" w:rsidRDefault="00536D29" w:rsidP="00A46ECD">
      <w:pPr>
        <w:spacing w:after="0" w:line="240" w:lineRule="auto"/>
      </w:pPr>
      <w:r>
        <w:separator/>
      </w:r>
    </w:p>
  </w:endnote>
  <w:endnote w:type="continuationSeparator" w:id="0">
    <w:p w:rsidR="00536D29" w:rsidRDefault="00536D29" w:rsidP="00A4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595959" w:themeColor="text1" w:themeTint="A6"/>
      </w:rPr>
      <w:id w:val="1254855482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sdt>
        <w:sdtPr>
          <w:rPr>
            <w:rFonts w:ascii="Arial" w:hAnsi="Arial" w:cs="Arial"/>
            <w:color w:val="595959" w:themeColor="text1" w:themeTint="A6"/>
          </w:rPr>
          <w:id w:val="1684851658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</w:rPr>
        </w:sdtEndPr>
        <w:sdtContent>
          <w:p w:rsidR="00CB04AD" w:rsidRPr="00647CAC" w:rsidRDefault="00CB04AD" w:rsidP="00A46ECD">
            <w:pPr>
              <w:pStyle w:val="Footer"/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Page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PAGE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647CAC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647CAC">
              <w:rPr>
                <w:rFonts w:ascii="Arial" w:hAnsi="Arial" w:cs="Arial"/>
                <w:color w:val="595959" w:themeColor="text1" w:themeTint="A6"/>
              </w:rPr>
              <w:t xml:space="preserve"> of 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</w:rPr>
              <w:instrText xml:space="preserve"> NUMPAGES  </w:instrTex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647CAC">
              <w:rPr>
                <w:rFonts w:ascii="Arial" w:hAnsi="Arial" w:cs="Arial"/>
                <w:b/>
                <w:bCs/>
                <w:noProof/>
                <w:color w:val="595959" w:themeColor="text1" w:themeTint="A6"/>
              </w:rPr>
              <w:t>2</w:t>
            </w:r>
            <w:r w:rsidRPr="00647CAC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29" w:rsidRDefault="00536D29" w:rsidP="00A46ECD">
      <w:pPr>
        <w:spacing w:after="0" w:line="240" w:lineRule="auto"/>
      </w:pPr>
      <w:r>
        <w:separator/>
      </w:r>
    </w:p>
  </w:footnote>
  <w:footnote w:type="continuationSeparator" w:id="0">
    <w:p w:rsidR="00536D29" w:rsidRDefault="00536D29" w:rsidP="00A4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AD" w:rsidRPr="00647CAC" w:rsidRDefault="001D7B1F" w:rsidP="00A46ECD">
    <w:pPr>
      <w:rPr>
        <w:rFonts w:ascii="Arial" w:hAnsi="Arial" w:cs="Arial"/>
        <w:color w:val="595959" w:themeColor="text1" w:themeTint="A6"/>
      </w:rPr>
    </w:pPr>
    <w:r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National Grid Gas Transmission </w:t>
    </w:r>
    <w:r w:rsidR="004737F7" w:rsidRPr="00647CAC">
      <w:rPr>
        <w:rFonts w:ascii="Arial" w:hAnsi="Arial" w:cs="Arial"/>
        <w:noProof/>
        <w:color w:val="595959" w:themeColor="text1" w:themeTint="A6"/>
        <w:lang w:eastAsia="en-GB"/>
      </w:rPr>
      <w:t xml:space="preserve">NIC call for proposal 2018 – </w:t>
    </w:r>
    <w:r w:rsidR="004737F7" w:rsidRPr="00647CAC">
      <w:rPr>
        <w:rFonts w:ascii="Arial" w:hAnsi="Arial" w:cs="Arial"/>
        <w:b/>
        <w:noProof/>
        <w:color w:val="595959" w:themeColor="text1" w:themeTint="A6"/>
        <w:lang w:eastAsia="en-GB"/>
      </w:rPr>
      <w:t>Proposal Submission Form</w:t>
    </w:r>
    <w:r w:rsidR="003440A7" w:rsidRPr="00647CAC">
      <w:rPr>
        <w:rFonts w:ascii="Arial" w:hAnsi="Arial" w:cs="Arial"/>
        <w:b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F7" w:rsidRDefault="004737F7">
    <w:pPr>
      <w:pStyle w:val="Header"/>
    </w:pPr>
    <w:r>
      <w:rPr>
        <w:noProof/>
        <w:lang w:eastAsia="en-GB"/>
      </w:rPr>
      <w:drawing>
        <wp:inline distT="0" distB="0" distL="0" distR="0" wp14:anchorId="34B93C67" wp14:editId="7BAC963C">
          <wp:extent cx="6645910" cy="187007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87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94B"/>
    <w:multiLevelType w:val="hybridMultilevel"/>
    <w:tmpl w:val="7E028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1"/>
    <w:rsid w:val="000278FE"/>
    <w:rsid w:val="000F4514"/>
    <w:rsid w:val="00123183"/>
    <w:rsid w:val="001D7B1F"/>
    <w:rsid w:val="00246596"/>
    <w:rsid w:val="003440A7"/>
    <w:rsid w:val="004737F7"/>
    <w:rsid w:val="00481818"/>
    <w:rsid w:val="00536D29"/>
    <w:rsid w:val="00572726"/>
    <w:rsid w:val="005F2BEA"/>
    <w:rsid w:val="0064288F"/>
    <w:rsid w:val="00647CAC"/>
    <w:rsid w:val="00823599"/>
    <w:rsid w:val="009064A2"/>
    <w:rsid w:val="009630D9"/>
    <w:rsid w:val="0097004F"/>
    <w:rsid w:val="00A12ECB"/>
    <w:rsid w:val="00A15CEA"/>
    <w:rsid w:val="00A4366D"/>
    <w:rsid w:val="00A46ECD"/>
    <w:rsid w:val="00BB11AD"/>
    <w:rsid w:val="00CB04AD"/>
    <w:rsid w:val="00CE1C32"/>
    <w:rsid w:val="00D10868"/>
    <w:rsid w:val="00DE4790"/>
    <w:rsid w:val="00E06611"/>
    <w:rsid w:val="00E26C8F"/>
    <w:rsid w:val="00E50CCE"/>
    <w:rsid w:val="00EB4419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1490F-09C9-4EA9-AF4E-0228099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D"/>
  </w:style>
  <w:style w:type="paragraph" w:styleId="Footer">
    <w:name w:val="footer"/>
    <w:basedOn w:val="Normal"/>
    <w:link w:val="FooterChar"/>
    <w:uiPriority w:val="99"/>
    <w:unhideWhenUsed/>
    <w:rsid w:val="00A4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D"/>
  </w:style>
  <w:style w:type="paragraph" w:styleId="NormalWeb">
    <w:name w:val="Normal (Web)"/>
    <w:basedOn w:val="Normal"/>
    <w:uiPriority w:val="99"/>
    <w:semiHidden/>
    <w:unhideWhenUsed/>
    <w:rsid w:val="004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x.GT.Innovation@nationalgri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Neal, Tom</cp:lastModifiedBy>
  <cp:revision>9</cp:revision>
  <dcterms:created xsi:type="dcterms:W3CDTF">2017-10-03T20:06:00Z</dcterms:created>
  <dcterms:modified xsi:type="dcterms:W3CDTF">2017-10-03T21:27:00Z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-1867883316</vt:i4>
  </property>
  <property fmtid="{D5CDD505-2E9C-101B-9397-08002B2CF9AE}" pid="3" name="_NewReviewCycle">
    <vt:lpwstr/>
  </property>
  <property fmtid="{D5CDD505-2E9C-101B-9397-08002B2CF9AE}" pid="4" name="_EmailSubject">
    <vt:lpwstr>NIC 2018 Call for Ideas - content</vt:lpwstr>
  </property>
  <property fmtid="{D5CDD505-2E9C-101B-9397-08002B2CF9AE}" pid="5" name="_AuthorEmail">
    <vt:lpwstr>tom.neal1@nationalgrid.com</vt:lpwstr>
  </property>
  <property fmtid="{D5CDD505-2E9C-101B-9397-08002B2CF9AE}" pid="6" name="_AuthorEmailDisplayName">
    <vt:lpwstr>Neal, Tom</vt:lpwstr>
  </property>
  <property fmtid="{D5CDD505-2E9C-101B-9397-08002B2CF9AE}" pid="8" name="_PreviousAdHocReviewCycleID">
    <vt:i4>-71115557</vt:i4>
  </property>
</Properties>
</file>